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4C" w:rsidRDefault="00E9784C" w:rsidP="008931A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Интерактивный справочник</w:t>
      </w:r>
    </w:p>
    <w:p w:rsidR="00E9784C" w:rsidRDefault="00E9784C" w:rsidP="008931A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8931A0" w:rsidRPr="00C14A1A">
        <w:rPr>
          <w:rFonts w:ascii="PT Astra Serif" w:hAnsi="PT Astra Serif"/>
          <w:b/>
          <w:sz w:val="28"/>
          <w:szCs w:val="28"/>
        </w:rPr>
        <w:t>Сравнительный анализ изменений в Федеральном законе от 29.12.2012 N 273-</w:t>
      </w:r>
      <w:proofErr w:type="gramStart"/>
      <w:r w:rsidR="008931A0" w:rsidRPr="00C14A1A">
        <w:rPr>
          <w:rFonts w:ascii="PT Astra Serif" w:hAnsi="PT Astra Serif"/>
          <w:b/>
          <w:sz w:val="28"/>
          <w:szCs w:val="28"/>
        </w:rPr>
        <w:t xml:space="preserve">ФЗ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8931A0">
        <w:rPr>
          <w:rFonts w:ascii="PT Astra Serif" w:hAnsi="PT Astra Serif"/>
          <w:b/>
          <w:sz w:val="28"/>
          <w:szCs w:val="28"/>
        </w:rPr>
        <w:t>«</w:t>
      </w:r>
      <w:proofErr w:type="gramEnd"/>
      <w:r w:rsidR="008931A0" w:rsidRPr="00C14A1A">
        <w:rPr>
          <w:rFonts w:ascii="PT Astra Serif" w:hAnsi="PT Astra Serif"/>
          <w:b/>
          <w:sz w:val="28"/>
          <w:szCs w:val="28"/>
        </w:rPr>
        <w:t>Об образовании в Российской Федерации</w:t>
      </w:r>
      <w:r w:rsidR="008931A0">
        <w:rPr>
          <w:rFonts w:ascii="PT Astra Serif" w:hAnsi="PT Astra Serif"/>
          <w:b/>
          <w:sz w:val="28"/>
          <w:szCs w:val="28"/>
        </w:rPr>
        <w:t>»</w:t>
      </w:r>
      <w:r w:rsidR="008931A0" w:rsidRPr="00C14A1A">
        <w:rPr>
          <w:rFonts w:ascii="PT Astra Serif" w:hAnsi="PT Astra Serif"/>
          <w:b/>
          <w:sz w:val="28"/>
          <w:szCs w:val="28"/>
        </w:rPr>
        <w:t xml:space="preserve"> </w:t>
      </w:r>
    </w:p>
    <w:p w:rsidR="008931A0" w:rsidRPr="00C14A1A" w:rsidRDefault="008931A0" w:rsidP="008931A0">
      <w:pPr>
        <w:jc w:val="center"/>
        <w:rPr>
          <w:rFonts w:ascii="PT Astra Serif" w:hAnsi="PT Astra Serif"/>
          <w:b/>
          <w:sz w:val="28"/>
          <w:szCs w:val="28"/>
        </w:rPr>
      </w:pPr>
      <w:r w:rsidRPr="00C14A1A">
        <w:rPr>
          <w:rFonts w:ascii="PT Astra Serif" w:hAnsi="PT Astra Serif"/>
          <w:b/>
          <w:sz w:val="28"/>
          <w:szCs w:val="28"/>
        </w:rPr>
        <w:t>(с изм. и доп., вступ. в силу с 13.07.2021)</w:t>
      </w:r>
    </w:p>
    <w:p w:rsidR="00E9784C" w:rsidRDefault="00E9784C" w:rsidP="008931A0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931A0" w:rsidRPr="00C14A1A" w:rsidRDefault="008931A0" w:rsidP="008931A0">
      <w:pPr>
        <w:rPr>
          <w:rFonts w:ascii="PT Astra Serif" w:hAnsi="PT Astra Serif"/>
          <w:sz w:val="28"/>
          <w:szCs w:val="28"/>
        </w:rPr>
      </w:pPr>
      <w:r w:rsidRPr="00C14A1A">
        <w:rPr>
          <w:rFonts w:ascii="PT Astra Serif" w:hAnsi="PT Astra Serif"/>
          <w:sz w:val="28"/>
          <w:szCs w:val="28"/>
        </w:rPr>
        <w:t>Обновление от 17.08.2021</w:t>
      </w:r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5" w:history="1">
        <w:r w:rsidRPr="00C14A1A">
          <w:rPr>
            <w:rStyle w:val="a3"/>
            <w:rFonts w:ascii="PT Astra Serif" w:hAnsi="PT Astra Serif"/>
            <w:sz w:val="28"/>
            <w:szCs w:val="28"/>
          </w:rPr>
          <w:t>Федеральный закон от 29.12.2012 N 273-ФЗ (ред. от 02.07.2021) "Об образовании в Российской Федерации" (с изм. и доп., вступ. в силу с 13.07.2021)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6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7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12. Образовательные программы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8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12.1. Общие требования к организации воспитания обучающихся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9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10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26. Управление образовательной организацией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11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28. Компетенция, права, обязанности и ответственность образовательной организации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12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36. Стипендии и другие денежные выплаты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13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67. Организация приема на обучение по основным общеобразовательным программам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14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8931A0" w:rsidRPr="00C14A1A" w:rsidRDefault="008931A0" w:rsidP="008931A0">
      <w:pPr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hyperlink r:id="rId15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83. Особенности реализации образовательных программ в области искусств</w:t>
        </w:r>
      </w:hyperlink>
    </w:p>
    <w:p w:rsidR="008931A0" w:rsidRDefault="008931A0" w:rsidP="008931A0">
      <w:pPr>
        <w:rPr>
          <w:rFonts w:ascii="PT Astra Serif" w:hAnsi="PT Astra Serif"/>
          <w:sz w:val="28"/>
          <w:szCs w:val="28"/>
        </w:rPr>
      </w:pPr>
    </w:p>
    <w:p w:rsidR="008931A0" w:rsidRDefault="008931A0" w:rsidP="008931A0">
      <w:pPr>
        <w:rPr>
          <w:rFonts w:ascii="PT Astra Serif" w:hAnsi="PT Astra Serif"/>
          <w:sz w:val="28"/>
          <w:szCs w:val="28"/>
        </w:rPr>
      </w:pPr>
    </w:p>
    <w:p w:rsidR="008931A0" w:rsidRPr="00C14A1A" w:rsidRDefault="008931A0" w:rsidP="008931A0">
      <w:pPr>
        <w:rPr>
          <w:rFonts w:ascii="PT Astra Serif" w:hAnsi="PT Astra Serif"/>
          <w:sz w:val="28"/>
          <w:szCs w:val="28"/>
        </w:rPr>
      </w:pPr>
      <w:r w:rsidRPr="00C14A1A">
        <w:rPr>
          <w:rFonts w:ascii="PT Astra Serif" w:hAnsi="PT Astra Serif"/>
          <w:sz w:val="28"/>
          <w:szCs w:val="28"/>
        </w:rPr>
        <w:t>Обновление от 06.07.2021</w:t>
      </w:r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16" w:history="1">
        <w:r w:rsidRPr="00C14A1A">
          <w:rPr>
            <w:rStyle w:val="a3"/>
            <w:rFonts w:ascii="PT Astra Serif" w:hAnsi="PT Astra Serif"/>
            <w:sz w:val="28"/>
            <w:szCs w:val="28"/>
          </w:rPr>
          <w:t>Федеральный закон от 29.12.2012 N 273-ФЗ (ред. от 02.07.2021) "Об образовании в Российской Федерации"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17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2. Основные понятия, используемые в настоящем Федеральном законе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18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4. Правовое регулирование отношений в сфере образования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19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6. Полномочия федеральных органов государственной власти в сфере образования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0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1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2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9. Полномочия органов местного самоуправления муниципальных районов, муниципальных округов и городских округов в сфере образования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3" w:tooltip="Перейти на добавленную норму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12.2. Общие требования к осуществлению просветительской деятельности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4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19. Научно-методическое и ресурсное обеспечение системы образования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5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29. Информационная открытость образовательной организации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6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71. Особые права при приеме на обучение по программам бакалавриата и программам специалитета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7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76. Дополнительное профессиональное образование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8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90. Государственная регламентация образовательной деятельности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29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91. Лицензирование образовательной деятельности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30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93. Государственный контроль (надзор) в сфере образования</w:t>
        </w:r>
      </w:hyperlink>
    </w:p>
    <w:p w:rsidR="008931A0" w:rsidRPr="00C14A1A" w:rsidRDefault="008931A0" w:rsidP="008931A0">
      <w:pPr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hyperlink r:id="rId31" w:tooltip="Перейти на добавленную норму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93.1. Последствия выявления нарушений обязательных требований, установленных при государственном контроле (надзоре) в сфере образования</w:t>
        </w:r>
      </w:hyperlink>
    </w:p>
    <w:p w:rsidR="008931A0" w:rsidRDefault="008931A0" w:rsidP="008931A0">
      <w:pPr>
        <w:ind w:left="720"/>
        <w:rPr>
          <w:rFonts w:ascii="PT Astra Serif" w:hAnsi="PT Astra Serif"/>
          <w:sz w:val="28"/>
          <w:szCs w:val="28"/>
        </w:rPr>
      </w:pPr>
    </w:p>
    <w:p w:rsidR="008931A0" w:rsidRPr="00C14A1A" w:rsidRDefault="008931A0" w:rsidP="008931A0">
      <w:pPr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hyperlink r:id="rId32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8931A0" w:rsidRPr="00C14A1A" w:rsidRDefault="008931A0" w:rsidP="008931A0">
      <w:pPr>
        <w:numPr>
          <w:ilvl w:val="0"/>
          <w:numId w:val="3"/>
        </w:numPr>
        <w:rPr>
          <w:rFonts w:ascii="PT Astra Serif" w:hAnsi="PT Astra Serif"/>
          <w:sz w:val="28"/>
          <w:szCs w:val="28"/>
        </w:rPr>
      </w:pPr>
      <w:hyperlink r:id="rId33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105. Формы и направления международного сотрудничества в сфере образования</w:t>
        </w:r>
      </w:hyperlink>
    </w:p>
    <w:p w:rsidR="008931A0" w:rsidRPr="00C14A1A" w:rsidRDefault="008931A0" w:rsidP="008931A0">
      <w:pPr>
        <w:rPr>
          <w:rFonts w:ascii="PT Astra Serif" w:hAnsi="PT Astra Serif"/>
          <w:sz w:val="28"/>
          <w:szCs w:val="28"/>
        </w:rPr>
      </w:pPr>
      <w:r w:rsidRPr="00C14A1A">
        <w:rPr>
          <w:rFonts w:ascii="PT Astra Serif" w:hAnsi="PT Astra Serif"/>
          <w:sz w:val="28"/>
          <w:szCs w:val="28"/>
        </w:rPr>
        <w:t>Обновление от 18.05.2021</w:t>
      </w:r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34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Федеральный закон от 29.12.2012 N 273-ФЗ (ред. от 30.04.2021) "Об образовании в Российской Федерации"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35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36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9. Полномочия органов местного самоуправления муниципальных районов, муниципальных округов и городских округов в сфере образования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37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22. Создание, реорганизация, ликвидация образовательных организаций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38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40. Транспортное обеспечение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39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63. Общее образование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40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71. Особые права при приеме на обучение по программам бакалавриата и программам специалитета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41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89. Управление системой образования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42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8931A0" w:rsidRPr="00C14A1A" w:rsidRDefault="008931A0" w:rsidP="008931A0">
      <w:pPr>
        <w:numPr>
          <w:ilvl w:val="0"/>
          <w:numId w:val="4"/>
        </w:numPr>
        <w:rPr>
          <w:rFonts w:ascii="PT Astra Serif" w:hAnsi="PT Astra Serif"/>
          <w:sz w:val="28"/>
          <w:szCs w:val="28"/>
        </w:rPr>
      </w:pPr>
      <w:hyperlink r:id="rId43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98. Информационные системы в системе образования</w:t>
        </w:r>
      </w:hyperlink>
    </w:p>
    <w:p w:rsidR="008931A0" w:rsidRDefault="008931A0" w:rsidP="008931A0">
      <w:pPr>
        <w:rPr>
          <w:rFonts w:ascii="PT Astra Serif" w:hAnsi="PT Astra Serif"/>
          <w:sz w:val="28"/>
          <w:szCs w:val="28"/>
        </w:rPr>
      </w:pPr>
    </w:p>
    <w:p w:rsidR="008931A0" w:rsidRPr="00C14A1A" w:rsidRDefault="008931A0" w:rsidP="008931A0">
      <w:pPr>
        <w:rPr>
          <w:rFonts w:ascii="PT Astra Serif" w:hAnsi="PT Astra Serif"/>
          <w:sz w:val="28"/>
          <w:szCs w:val="28"/>
        </w:rPr>
      </w:pPr>
      <w:r w:rsidRPr="00C14A1A">
        <w:rPr>
          <w:rFonts w:ascii="PT Astra Serif" w:hAnsi="PT Astra Serif"/>
          <w:sz w:val="28"/>
          <w:szCs w:val="28"/>
        </w:rPr>
        <w:lastRenderedPageBreak/>
        <w:t>Обновление от 26.03.2021</w:t>
      </w:r>
    </w:p>
    <w:p w:rsidR="008931A0" w:rsidRPr="00C14A1A" w:rsidRDefault="008931A0" w:rsidP="008931A0">
      <w:pPr>
        <w:numPr>
          <w:ilvl w:val="0"/>
          <w:numId w:val="5"/>
        </w:numPr>
        <w:rPr>
          <w:rFonts w:ascii="PT Astra Serif" w:hAnsi="PT Astra Serif"/>
          <w:sz w:val="28"/>
          <w:szCs w:val="28"/>
        </w:rPr>
      </w:pPr>
      <w:hyperlink r:id="rId44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Федеральный закон от 29.12.2012 N 273-ФЗ (ред. от 24.03.2021) "Об образовании в Российской Федерации"</w:t>
        </w:r>
      </w:hyperlink>
    </w:p>
    <w:p w:rsidR="008931A0" w:rsidRPr="00C14A1A" w:rsidRDefault="008931A0" w:rsidP="008931A0">
      <w:pPr>
        <w:numPr>
          <w:ilvl w:val="0"/>
          <w:numId w:val="5"/>
        </w:numPr>
        <w:rPr>
          <w:rFonts w:ascii="PT Astra Serif" w:hAnsi="PT Astra Serif"/>
          <w:sz w:val="28"/>
          <w:szCs w:val="28"/>
        </w:rPr>
      </w:pPr>
      <w:hyperlink r:id="rId45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8931A0" w:rsidRPr="00C14A1A" w:rsidRDefault="008931A0" w:rsidP="008931A0">
      <w:pPr>
        <w:numPr>
          <w:ilvl w:val="0"/>
          <w:numId w:val="5"/>
        </w:numPr>
        <w:rPr>
          <w:rFonts w:ascii="PT Astra Serif" w:hAnsi="PT Astra Serif"/>
          <w:sz w:val="28"/>
          <w:szCs w:val="28"/>
        </w:rPr>
      </w:pPr>
      <w:hyperlink r:id="rId46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68. Среднее профессиональное образование</w:t>
        </w:r>
      </w:hyperlink>
    </w:p>
    <w:p w:rsidR="008931A0" w:rsidRPr="00C14A1A" w:rsidRDefault="008931A0" w:rsidP="008931A0">
      <w:pPr>
        <w:numPr>
          <w:ilvl w:val="0"/>
          <w:numId w:val="5"/>
        </w:numPr>
        <w:rPr>
          <w:rFonts w:ascii="PT Astra Serif" w:hAnsi="PT Astra Serif"/>
          <w:sz w:val="28"/>
          <w:szCs w:val="28"/>
        </w:rPr>
      </w:pPr>
      <w:hyperlink r:id="rId47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71. Особые права при приеме на обучение по программам бакалавриата и программам специалитета</w:t>
        </w:r>
      </w:hyperlink>
    </w:p>
    <w:p w:rsidR="008931A0" w:rsidRPr="00C14A1A" w:rsidRDefault="008931A0" w:rsidP="008931A0">
      <w:pPr>
        <w:numPr>
          <w:ilvl w:val="0"/>
          <w:numId w:val="5"/>
        </w:numPr>
        <w:rPr>
          <w:rFonts w:ascii="PT Astra Serif" w:hAnsi="PT Astra Serif"/>
          <w:sz w:val="28"/>
          <w:szCs w:val="28"/>
        </w:rPr>
      </w:pPr>
      <w:hyperlink r:id="rId48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83. Особенности реализации образовательных программ в области искусств</w:t>
        </w:r>
      </w:hyperlink>
    </w:p>
    <w:p w:rsidR="008931A0" w:rsidRPr="00C14A1A" w:rsidRDefault="008931A0" w:rsidP="008931A0">
      <w:pPr>
        <w:numPr>
          <w:ilvl w:val="0"/>
          <w:numId w:val="5"/>
        </w:numPr>
        <w:rPr>
          <w:rFonts w:ascii="PT Astra Serif" w:hAnsi="PT Astra Serif"/>
          <w:sz w:val="28"/>
          <w:szCs w:val="28"/>
        </w:rPr>
      </w:pPr>
      <w:hyperlink r:id="rId49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8931A0" w:rsidRPr="00C14A1A" w:rsidRDefault="008931A0" w:rsidP="008931A0">
      <w:pPr>
        <w:numPr>
          <w:ilvl w:val="0"/>
          <w:numId w:val="5"/>
        </w:numPr>
        <w:rPr>
          <w:rFonts w:ascii="PT Astra Serif" w:hAnsi="PT Astra Serif"/>
          <w:sz w:val="28"/>
          <w:szCs w:val="28"/>
        </w:rPr>
      </w:pPr>
      <w:hyperlink r:id="rId50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108. Заключительные положения</w:t>
        </w:r>
      </w:hyperlink>
    </w:p>
    <w:p w:rsidR="008931A0" w:rsidRPr="00C14A1A" w:rsidRDefault="008931A0" w:rsidP="008931A0">
      <w:pPr>
        <w:numPr>
          <w:ilvl w:val="0"/>
          <w:numId w:val="5"/>
        </w:numPr>
        <w:rPr>
          <w:rFonts w:ascii="PT Astra Serif" w:hAnsi="PT Astra Serif"/>
          <w:sz w:val="28"/>
          <w:szCs w:val="28"/>
        </w:rPr>
      </w:pPr>
      <w:hyperlink r:id="rId51" w:tooltip="Перейти на страницу сравнения редакций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111. Порядок вступления в силу настоящего Федерального закона</w:t>
        </w:r>
      </w:hyperlink>
    </w:p>
    <w:p w:rsidR="008931A0" w:rsidRPr="00C14A1A" w:rsidRDefault="008931A0" w:rsidP="008931A0">
      <w:pPr>
        <w:rPr>
          <w:rFonts w:ascii="PT Astra Serif" w:hAnsi="PT Astra Serif"/>
          <w:sz w:val="28"/>
          <w:szCs w:val="28"/>
        </w:rPr>
      </w:pPr>
      <w:r w:rsidRPr="00C14A1A">
        <w:rPr>
          <w:rFonts w:ascii="PT Astra Serif" w:hAnsi="PT Astra Serif"/>
          <w:sz w:val="28"/>
          <w:szCs w:val="28"/>
        </w:rPr>
        <w:t>Обновление от 02.01.2021</w:t>
      </w:r>
    </w:p>
    <w:p w:rsidR="008931A0" w:rsidRPr="00C14A1A" w:rsidRDefault="008931A0" w:rsidP="008931A0">
      <w:pPr>
        <w:numPr>
          <w:ilvl w:val="0"/>
          <w:numId w:val="6"/>
        </w:numPr>
        <w:rPr>
          <w:rFonts w:ascii="PT Astra Serif" w:hAnsi="PT Astra Serif"/>
          <w:sz w:val="28"/>
          <w:szCs w:val="28"/>
        </w:rPr>
      </w:pPr>
      <w:hyperlink r:id="rId52" w:history="1">
        <w:r w:rsidRPr="00C14A1A">
          <w:rPr>
            <w:rStyle w:val="a3"/>
            <w:rFonts w:ascii="PT Astra Serif" w:hAnsi="PT Astra Serif"/>
            <w:sz w:val="28"/>
            <w:szCs w:val="28"/>
          </w:rPr>
          <w:t>Федеральный закон от 29.12.2012 N 273-ФЗ (ред. от 08.12.2020) "Об образовании в Российской Федерации" (с изм. и доп., вступ. в силу с 01.01.2021)</w:t>
        </w:r>
      </w:hyperlink>
    </w:p>
    <w:p w:rsidR="008931A0" w:rsidRPr="00C14A1A" w:rsidRDefault="008931A0" w:rsidP="008931A0">
      <w:pPr>
        <w:numPr>
          <w:ilvl w:val="0"/>
          <w:numId w:val="6"/>
        </w:numPr>
        <w:rPr>
          <w:rFonts w:ascii="PT Astra Serif" w:hAnsi="PT Astra Serif"/>
          <w:sz w:val="28"/>
          <w:szCs w:val="28"/>
        </w:rPr>
      </w:pPr>
      <w:hyperlink r:id="rId53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29. Информационная открытость образовательной организации</w:t>
        </w:r>
      </w:hyperlink>
    </w:p>
    <w:p w:rsidR="008931A0" w:rsidRPr="00C14A1A" w:rsidRDefault="008931A0" w:rsidP="008931A0">
      <w:pPr>
        <w:numPr>
          <w:ilvl w:val="0"/>
          <w:numId w:val="6"/>
        </w:numPr>
        <w:rPr>
          <w:rFonts w:ascii="PT Astra Serif" w:hAnsi="PT Astra Serif"/>
          <w:sz w:val="28"/>
          <w:szCs w:val="28"/>
        </w:rPr>
      </w:pPr>
      <w:hyperlink r:id="rId54" w:history="1">
        <w:r w:rsidRPr="00C14A1A">
          <w:rPr>
            <w:rStyle w:val="a3"/>
            <w:rFonts w:ascii="PT Astra Serif" w:hAnsi="PT Astra Serif"/>
            <w:sz w:val="28"/>
            <w:szCs w:val="28"/>
          </w:rPr>
          <w:t>Статья 32. Индивидуальные предприниматели, осуществляющие образовательную деятельность</w:t>
        </w:r>
      </w:hyperlink>
    </w:p>
    <w:p w:rsidR="000063EB" w:rsidRDefault="000063EB"/>
    <w:sectPr w:rsidR="0000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33B"/>
    <w:multiLevelType w:val="multilevel"/>
    <w:tmpl w:val="1A4635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60067"/>
    <w:multiLevelType w:val="multilevel"/>
    <w:tmpl w:val="2F8A2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74183"/>
    <w:multiLevelType w:val="multilevel"/>
    <w:tmpl w:val="F0E66E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1678"/>
    <w:multiLevelType w:val="multilevel"/>
    <w:tmpl w:val="68609E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014C7"/>
    <w:multiLevelType w:val="multilevel"/>
    <w:tmpl w:val="7C58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65A39"/>
    <w:multiLevelType w:val="multilevel"/>
    <w:tmpl w:val="31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97"/>
    <w:rsid w:val="000063EB"/>
    <w:rsid w:val="00852197"/>
    <w:rsid w:val="008931A0"/>
    <w:rsid w:val="00E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816A"/>
  <w15:chartTrackingRefBased/>
  <w15:docId w15:val="{6EE6B119-7475-459E-899A-250D2EC1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A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3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rf.info/izmeneniya-v-zakonodatelstve/sravnenie-23325/" TargetMode="External"/><Relationship Id="rId18" Type="http://schemas.openxmlformats.org/officeDocument/2006/relationships/hyperlink" Target="https://www.zakonrf.info/izmeneniya-v-zakonodatelstve/sravnenie-22469/" TargetMode="External"/><Relationship Id="rId26" Type="http://schemas.openxmlformats.org/officeDocument/2006/relationships/hyperlink" Target="https://www.zakonrf.info/izmeneniya-v-zakonodatelstve/sravnenie-22477/" TargetMode="External"/><Relationship Id="rId39" Type="http://schemas.openxmlformats.org/officeDocument/2006/relationships/hyperlink" Target="https://www.zakonrf.info/izmeneniya-v-zakonodatelstve/sravnenie-21155/" TargetMode="External"/><Relationship Id="rId21" Type="http://schemas.openxmlformats.org/officeDocument/2006/relationships/hyperlink" Target="https://www.zakonrf.info/izmeneniya-v-zakonodatelstve/sravnenie-22472/" TargetMode="External"/><Relationship Id="rId34" Type="http://schemas.openxmlformats.org/officeDocument/2006/relationships/hyperlink" Target="https://www.zakonrf.info/izmeneniya-v-zakonodatelstve/sravnenie-21160/" TargetMode="External"/><Relationship Id="rId42" Type="http://schemas.openxmlformats.org/officeDocument/2006/relationships/hyperlink" Target="https://www.zakonrf.info/izmeneniya-v-zakonodatelstve/sravnenie-21158/" TargetMode="External"/><Relationship Id="rId47" Type="http://schemas.openxmlformats.org/officeDocument/2006/relationships/hyperlink" Target="https://www.zakonrf.info/izmeneniya-v-zakonodatelstve/sravnenie-20547/" TargetMode="External"/><Relationship Id="rId50" Type="http://schemas.openxmlformats.org/officeDocument/2006/relationships/hyperlink" Target="https://www.zakonrf.info/izmeneniya-v-zakonodatelstve/sravnenie-20550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zakonrf.info/izmeneniya-v-zakonodatelstve/sravnenie-233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rf.info/izmeneniya-v-zakonodatelstve/sravnenie-22485/" TargetMode="External"/><Relationship Id="rId29" Type="http://schemas.openxmlformats.org/officeDocument/2006/relationships/hyperlink" Target="https://www.zakonrf.info/izmeneniya-v-zakonodatelstve/sravnenie-22480/" TargetMode="External"/><Relationship Id="rId11" Type="http://schemas.openxmlformats.org/officeDocument/2006/relationships/hyperlink" Target="https://www.zakonrf.info/izmeneniya-v-zakonodatelstve/sravnenie-23323/" TargetMode="External"/><Relationship Id="rId24" Type="http://schemas.openxmlformats.org/officeDocument/2006/relationships/hyperlink" Target="https://www.zakonrf.info/izmeneniya-v-zakonodatelstve/sravnenie-22475/" TargetMode="External"/><Relationship Id="rId32" Type="http://schemas.openxmlformats.org/officeDocument/2006/relationships/hyperlink" Target="https://www.zakonrf.info/izmeneniya-v-zakonodatelstve/sravnenie-22483/" TargetMode="External"/><Relationship Id="rId37" Type="http://schemas.openxmlformats.org/officeDocument/2006/relationships/hyperlink" Target="https://www.zakonrf.info/izmeneniya-v-zakonodatelstve/sravnenie-21153/" TargetMode="External"/><Relationship Id="rId40" Type="http://schemas.openxmlformats.org/officeDocument/2006/relationships/hyperlink" Target="https://www.zakonrf.info/izmeneniya-v-zakonodatelstve/sravnenie-21156/" TargetMode="External"/><Relationship Id="rId45" Type="http://schemas.openxmlformats.org/officeDocument/2006/relationships/hyperlink" Target="https://www.zakonrf.info/izmeneniya-v-zakonodatelstve/sravnenie-20545/" TargetMode="External"/><Relationship Id="rId53" Type="http://schemas.openxmlformats.org/officeDocument/2006/relationships/hyperlink" Target="https://www.zakonrf.info/izmeneniya-v-zakonodatelstve/sravnenie-17970/" TargetMode="External"/><Relationship Id="rId5" Type="http://schemas.openxmlformats.org/officeDocument/2006/relationships/hyperlink" Target="https://www.zakonrf.info/izmeneniya-v-zakonodatelstve/sravnenie-23328/" TargetMode="External"/><Relationship Id="rId10" Type="http://schemas.openxmlformats.org/officeDocument/2006/relationships/hyperlink" Target="https://www.zakonrf.info/izmeneniya-v-zakonodatelstve/sravnenie-23322/" TargetMode="External"/><Relationship Id="rId19" Type="http://schemas.openxmlformats.org/officeDocument/2006/relationships/hyperlink" Target="https://www.zakonrf.info/izmeneniya-v-zakonodatelstve/sravnenie-22470/" TargetMode="External"/><Relationship Id="rId31" Type="http://schemas.openxmlformats.org/officeDocument/2006/relationships/hyperlink" Target="https://www.zakonrf.info/zakon-ob-obrazovanii-v-rf/93.1/" TargetMode="External"/><Relationship Id="rId44" Type="http://schemas.openxmlformats.org/officeDocument/2006/relationships/hyperlink" Target="https://www.zakonrf.info/izmeneniya-v-zakonodatelstve/sravnenie-20552/" TargetMode="External"/><Relationship Id="rId52" Type="http://schemas.openxmlformats.org/officeDocument/2006/relationships/hyperlink" Target="https://www.zakonrf.info/izmeneniya-v-zakonodatelstve/sravnenie-179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izmeneniya-v-zakonodatelstve/sravnenie-23321/" TargetMode="External"/><Relationship Id="rId14" Type="http://schemas.openxmlformats.org/officeDocument/2006/relationships/hyperlink" Target="https://www.zakonrf.info/izmeneniya-v-zakonodatelstve/sravnenie-23326/" TargetMode="External"/><Relationship Id="rId22" Type="http://schemas.openxmlformats.org/officeDocument/2006/relationships/hyperlink" Target="https://www.zakonrf.info/izmeneniya-v-zakonodatelstve/sravnenie-22473/" TargetMode="External"/><Relationship Id="rId27" Type="http://schemas.openxmlformats.org/officeDocument/2006/relationships/hyperlink" Target="https://www.zakonrf.info/izmeneniya-v-zakonodatelstve/sravnenie-22478/" TargetMode="External"/><Relationship Id="rId30" Type="http://schemas.openxmlformats.org/officeDocument/2006/relationships/hyperlink" Target="https://www.zakonrf.info/izmeneniya-v-zakonodatelstve/sravnenie-22481/" TargetMode="External"/><Relationship Id="rId35" Type="http://schemas.openxmlformats.org/officeDocument/2006/relationships/hyperlink" Target="https://www.zakonrf.info/izmeneniya-v-zakonodatelstve/sravnenie-21151/" TargetMode="External"/><Relationship Id="rId43" Type="http://schemas.openxmlformats.org/officeDocument/2006/relationships/hyperlink" Target="https://www.zakonrf.info/izmeneniya-v-zakonodatelstve/sravnenie-21159/" TargetMode="External"/><Relationship Id="rId48" Type="http://schemas.openxmlformats.org/officeDocument/2006/relationships/hyperlink" Target="https://www.zakonrf.info/izmeneniya-v-zakonodatelstve/sravnenie-20548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zakonrf.info/izmeneniya-v-zakonodatelstve/sravnenie-23320/" TargetMode="External"/><Relationship Id="rId51" Type="http://schemas.openxmlformats.org/officeDocument/2006/relationships/hyperlink" Target="https://www.zakonrf.info/izmeneniya-v-zakonodatelstve/sravnenie-2055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rf.info/izmeneniya-v-zakonodatelstve/sravnenie-23324/" TargetMode="External"/><Relationship Id="rId17" Type="http://schemas.openxmlformats.org/officeDocument/2006/relationships/hyperlink" Target="https://www.zakonrf.info/izmeneniya-v-zakonodatelstve/sravnenie-22468/" TargetMode="External"/><Relationship Id="rId25" Type="http://schemas.openxmlformats.org/officeDocument/2006/relationships/hyperlink" Target="https://www.zakonrf.info/izmeneniya-v-zakonodatelstve/sravnenie-22476/" TargetMode="External"/><Relationship Id="rId33" Type="http://schemas.openxmlformats.org/officeDocument/2006/relationships/hyperlink" Target="https://www.zakonrf.info/izmeneniya-v-zakonodatelstve/sravnenie-22484/" TargetMode="External"/><Relationship Id="rId38" Type="http://schemas.openxmlformats.org/officeDocument/2006/relationships/hyperlink" Target="https://www.zakonrf.info/izmeneniya-v-zakonodatelstve/sravnenie-21154/" TargetMode="External"/><Relationship Id="rId46" Type="http://schemas.openxmlformats.org/officeDocument/2006/relationships/hyperlink" Target="https://www.zakonrf.info/izmeneniya-v-zakonodatelstve/sravnenie-20546/" TargetMode="External"/><Relationship Id="rId20" Type="http://schemas.openxmlformats.org/officeDocument/2006/relationships/hyperlink" Target="https://www.zakonrf.info/izmeneniya-v-zakonodatelstve/sravnenie-22471/" TargetMode="External"/><Relationship Id="rId41" Type="http://schemas.openxmlformats.org/officeDocument/2006/relationships/hyperlink" Target="https://www.zakonrf.info/izmeneniya-v-zakonodatelstve/sravnenie-21157/" TargetMode="External"/><Relationship Id="rId54" Type="http://schemas.openxmlformats.org/officeDocument/2006/relationships/hyperlink" Target="https://www.zakonrf.info/izmeneniya-v-zakonodatelstve/sravnenie-1797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rf.info/izmeneniya-v-zakonodatelstve/sravnenie-23318/" TargetMode="External"/><Relationship Id="rId15" Type="http://schemas.openxmlformats.org/officeDocument/2006/relationships/hyperlink" Target="https://www.zakonrf.info/izmeneniya-v-zakonodatelstve/sravnenie-23327/" TargetMode="External"/><Relationship Id="rId23" Type="http://schemas.openxmlformats.org/officeDocument/2006/relationships/hyperlink" Target="https://www.zakonrf.info/zakon-ob-obrazovanii-v-rf/12.2/" TargetMode="External"/><Relationship Id="rId28" Type="http://schemas.openxmlformats.org/officeDocument/2006/relationships/hyperlink" Target="https://www.zakonrf.info/izmeneniya-v-zakonodatelstve/sravnenie-22479/" TargetMode="External"/><Relationship Id="rId36" Type="http://schemas.openxmlformats.org/officeDocument/2006/relationships/hyperlink" Target="https://www.zakonrf.info/izmeneniya-v-zakonodatelstve/sravnenie-21152/" TargetMode="External"/><Relationship Id="rId49" Type="http://schemas.openxmlformats.org/officeDocument/2006/relationships/hyperlink" Target="https://www.zakonrf.info/izmeneniya-v-zakonodatelstve/sravnenie-20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3</cp:revision>
  <dcterms:created xsi:type="dcterms:W3CDTF">2021-09-17T04:11:00Z</dcterms:created>
  <dcterms:modified xsi:type="dcterms:W3CDTF">2021-09-17T04:12:00Z</dcterms:modified>
</cp:coreProperties>
</file>