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EB" w:rsidRPr="006B60EB" w:rsidRDefault="006B60EB" w:rsidP="006B6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0EB">
        <w:rPr>
          <w:rFonts w:ascii="Times New Roman" w:hAnsi="Times New Roman" w:cs="Times New Roman"/>
          <w:sz w:val="28"/>
          <w:szCs w:val="28"/>
        </w:rPr>
        <w:t xml:space="preserve">Навигатор </w:t>
      </w:r>
    </w:p>
    <w:p w:rsidR="006B60EB" w:rsidRPr="006B60EB" w:rsidRDefault="006B60EB" w:rsidP="006B60EB">
      <w:pPr>
        <w:jc w:val="center"/>
        <w:rPr>
          <w:sz w:val="28"/>
          <w:szCs w:val="28"/>
        </w:rPr>
      </w:pPr>
      <w:r w:rsidRPr="006B60EB">
        <w:rPr>
          <w:rFonts w:ascii="Times New Roman" w:hAnsi="Times New Roman" w:cs="Times New Roman"/>
          <w:sz w:val="28"/>
          <w:szCs w:val="28"/>
        </w:rPr>
        <w:t>деятельности по введению федерального государственного образовательного стандар</w:t>
      </w:r>
      <w:r w:rsidRPr="006B60EB">
        <w:rPr>
          <w:rFonts w:ascii="Times New Roman" w:hAnsi="Times New Roman" w:cs="Times New Roman"/>
          <w:sz w:val="28"/>
          <w:szCs w:val="28"/>
        </w:rPr>
        <w:t>та среднего общего образования</w:t>
      </w:r>
    </w:p>
    <w:tbl>
      <w:tblPr>
        <w:tblStyle w:val="a3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1"/>
        <w:gridCol w:w="3067"/>
        <w:gridCol w:w="7797"/>
        <w:gridCol w:w="2126"/>
      </w:tblGrid>
      <w:tr w:rsidR="006B60EB" w:rsidRPr="006B60EB" w:rsidTr="006B60E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Алгоритм деятельности пилотных площадок по реализации ФГОС СОО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Ключевые мероприятия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Опорный нормативный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Сроки проведения ключевых</w:t>
            </w:r>
          </w:p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</w:tr>
      <w:tr w:rsidR="006B60EB" w:rsidRPr="006B60EB" w:rsidTr="006B60E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ШАГ 1.</w:t>
            </w:r>
          </w:p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Создание рабочей группы для разработки и управления программой изменений и дополнений образовательной системы ОО.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Распоряжение Департамента общего образования от 28.04.2018 №388-р «О введении федерального государственного образовательного стандарта среднего общего образования в опережающем режиме в системе общего образования Томской области» и распоряжение Департамента общего образования от 06.05.2019 № 391-р «О внесении изменений в распоряжение Департамента общего образования Томской области от 28.04.2018 №388»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EB" w:rsidRPr="006B60EB" w:rsidRDefault="00694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6946A1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  <w:bookmarkStart w:id="0" w:name="_GoBack"/>
            <w:bookmarkEnd w:id="0"/>
          </w:p>
        </w:tc>
      </w:tr>
      <w:tr w:rsidR="006B60EB" w:rsidRPr="006B60EB" w:rsidTr="006B60E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ШАГ 2. </w:t>
            </w:r>
          </w:p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Разработка дорожной карты ОО по введению ФГОС СОО.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Распоряжения Департамента общего образования от 24.05.2018 №454-р «Об утверждении плана мероприятий по реализации Концепции развития профильного обучения в системе общего образования Томской области на 2019-2025г.»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EB" w:rsidRPr="006B60EB" w:rsidRDefault="00694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6946A1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</w:tr>
      <w:tr w:rsidR="006B60EB" w:rsidRPr="006B60EB" w:rsidTr="006B60E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ШАГ 3. </w:t>
            </w:r>
          </w:p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нормативной правовой базы ОО, регламентирующей изменения в содержании образования в соответствии с ФГОС СОО.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17.05.2012 N 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EB" w:rsidRPr="006B60EB" w:rsidRDefault="00694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Сентябрь-октябрь </w:t>
            </w:r>
            <w:r w:rsidRPr="006946A1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</w:tr>
      <w:tr w:rsidR="006B60EB" w:rsidRPr="006B60EB" w:rsidTr="006B60E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ШАГ 4. </w:t>
            </w:r>
          </w:p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Разработка плана-графика изменений и дополнений образовательной системы ОО.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Дорожная карта перехода на ФГОС СОО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EB" w:rsidRPr="006B60EB" w:rsidRDefault="00694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6946A1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</w:tr>
      <w:tr w:rsidR="006B60EB" w:rsidRPr="006B60EB" w:rsidTr="006B60E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ШАГ  5</w:t>
            </w:r>
            <w:proofErr w:type="gramEnd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Выбор модели профильного обучения, составление плана реализации Концепции профильного обучения </w:t>
            </w:r>
            <w:proofErr w:type="gramStart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и  предоставление</w:t>
            </w:r>
            <w:proofErr w:type="gramEnd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для «Навигатора профильного обучения»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Департамента общего образования от 28.09.2018 </w:t>
            </w:r>
            <w:proofErr w:type="gramStart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№  832</w:t>
            </w:r>
            <w:proofErr w:type="gramEnd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-р «Об утверждении Концепции развития физико-математического </w:t>
            </w:r>
          </w:p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и естественнонаучного образования Томской области на 2019-2025 годы </w:t>
            </w:r>
          </w:p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Департамента общего образования от 28.09.2018 </w:t>
            </w:r>
            <w:proofErr w:type="gramStart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№  833</w:t>
            </w:r>
            <w:proofErr w:type="gramEnd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-р «Об утверждении Концепции развития профильного обучения в системе общего образования Томской области на 2019-2025г.» </w:t>
            </w:r>
          </w:p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Департамента общего образования от 24.05.2018 </w:t>
            </w:r>
            <w:proofErr w:type="gramStart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№  454</w:t>
            </w:r>
            <w:proofErr w:type="gramEnd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-р «Об утверждении плана мероприятий по реализации Концепции развития профильного обучения в системе общего образования Томской области на 2019-2025г.»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EB" w:rsidRPr="006B60EB" w:rsidRDefault="00694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6946A1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</w:tr>
      <w:tr w:rsidR="006B60EB" w:rsidRPr="006B60EB" w:rsidTr="006B60E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ШАГ 6.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Разработка плана повышения квалификации педагогических работников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Планы- проспекты ТОИПКРО, ИМЦ, ТГПУ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EB" w:rsidRPr="006B60EB" w:rsidRDefault="00694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декабря 2019г.</w:t>
            </w:r>
          </w:p>
        </w:tc>
      </w:tr>
      <w:tr w:rsidR="006B60EB" w:rsidRPr="006B60EB" w:rsidTr="006B60E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ШАГ 7.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Разработка единичных проектов с сопровождением специалистов ДОО ТО и ТОИПКРО (для удалённых районов)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Муниципальные планы реализации концепции профильного обучения и концепции естественно-математического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EB" w:rsidRPr="006B60EB" w:rsidRDefault="00694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декабря 2019г</w:t>
            </w:r>
          </w:p>
        </w:tc>
      </w:tr>
      <w:tr w:rsidR="006B60EB" w:rsidRPr="006B60EB" w:rsidTr="006B60E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ШАГ 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Разработка модели на основе сетевых форм взаимодействия для выполнения условий ФГОС СОО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Муниципальные планы реализации концепции профильного обучения и концепции естественно-математического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EB" w:rsidRPr="006B60EB" w:rsidRDefault="00694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февраля 2020г.</w:t>
            </w:r>
          </w:p>
        </w:tc>
      </w:tr>
      <w:tr w:rsidR="006B60EB" w:rsidRPr="006B60EB" w:rsidTr="006B60EB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ШАГ 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Предоставление отчёта по реализации Дорожной карты и плана-графика. Определение «точек роста».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EB" w:rsidRPr="006B60EB" w:rsidRDefault="006B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0EB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Департамента общего образования от 28.04.2018 </w:t>
            </w:r>
            <w:proofErr w:type="gramStart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№  388</w:t>
            </w:r>
            <w:proofErr w:type="gramEnd"/>
            <w:r w:rsidRPr="006B60EB">
              <w:rPr>
                <w:rFonts w:ascii="Times New Roman" w:hAnsi="Times New Roman" w:cs="Times New Roman"/>
                <w:sz w:val="26"/>
                <w:szCs w:val="26"/>
              </w:rPr>
              <w:t>-р «О введении федерального государственного образовательного стандарта среднего общего образования в опережающем режиме в системе общего образования Томской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EB" w:rsidRPr="006B60EB" w:rsidRDefault="006946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2020г.</w:t>
            </w:r>
          </w:p>
        </w:tc>
      </w:tr>
    </w:tbl>
    <w:p w:rsidR="00CF1298" w:rsidRDefault="00CF1298"/>
    <w:sectPr w:rsidR="00CF1298" w:rsidSect="006B60E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B2"/>
    <w:rsid w:val="004D36B2"/>
    <w:rsid w:val="006946A1"/>
    <w:rsid w:val="006B60EB"/>
    <w:rsid w:val="00C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F193E-6732-479D-8910-2CB7D118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0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 С.И.</dc:creator>
  <cp:keywords/>
  <dc:description/>
  <cp:lastModifiedBy>Ануфриев С.И.</cp:lastModifiedBy>
  <cp:revision>3</cp:revision>
  <cp:lastPrinted>2019-08-23T01:31:00Z</cp:lastPrinted>
  <dcterms:created xsi:type="dcterms:W3CDTF">2019-08-23T01:26:00Z</dcterms:created>
  <dcterms:modified xsi:type="dcterms:W3CDTF">2019-08-23T01:32:00Z</dcterms:modified>
</cp:coreProperties>
</file>